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1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3459">
              <w:rPr>
                <w:rFonts w:ascii="Times New Roman" w:hAnsi="Times New Roman" w:cs="Times New Roman"/>
                <w:sz w:val="20"/>
              </w:rPr>
              <w:t>ES209YS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8B3459" w:rsidP="008B34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IVECO MAGIRUS 260S/E4 </w:t>
            </w:r>
            <w:r w:rsidRPr="008B3459">
              <w:rPr>
                <w:rFonts w:ascii="Times New Roman" w:hAnsi="Times New Roman" w:cs="Times New Roman"/>
                <w:b/>
                <w:sz w:val="20"/>
              </w:rPr>
              <w:t>Impianto scarrabile BOB</w:t>
            </w:r>
            <w:r w:rsidRPr="008B3459">
              <w:rPr>
                <w:rFonts w:ascii="Times New Roman" w:hAnsi="Times New Roman" w:cs="Times New Roman"/>
                <w:sz w:val="20"/>
              </w:rPr>
              <w:t>*</w:t>
            </w:r>
          </w:p>
          <w:p w:rsidR="008B3459" w:rsidRPr="008B3459" w:rsidRDefault="008B3459" w:rsidP="008B3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3459">
              <w:rPr>
                <w:rFonts w:ascii="Times New Roman" w:hAnsi="Times New Roman" w:cs="Times New Roman"/>
                <w:sz w:val="16"/>
                <w:szCs w:val="16"/>
              </w:rPr>
              <w:t>* problematica a centralina motore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8B345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  <w:p w:rsidR="00150736" w:rsidRPr="007E266E" w:rsidRDefault="00150736" w:rsidP="00A2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8B3459" w:rsidRPr="008B3459">
              <w:rPr>
                <w:rFonts w:ascii="Times New Roman" w:hAnsi="Times New Roman" w:cs="Times New Roman"/>
                <w:b/>
                <w:sz w:val="18"/>
                <w:szCs w:val="20"/>
              </w:rPr>
              <w:t>€ 25.000,00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459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B5BA3"/>
    <w:rsid w:val="009C5182"/>
    <w:rsid w:val="00A05C17"/>
    <w:rsid w:val="00A23D07"/>
    <w:rsid w:val="00A57A57"/>
    <w:rsid w:val="00A71F8D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870B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FE3F9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30380-6879-46E8-92F6-005D403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64</cp:revision>
  <cp:lastPrinted>2017-04-13T09:22:00Z</cp:lastPrinted>
  <dcterms:created xsi:type="dcterms:W3CDTF">2013-12-04T16:34:00Z</dcterms:created>
  <dcterms:modified xsi:type="dcterms:W3CDTF">2025-02-27T10:43:00Z</dcterms:modified>
</cp:coreProperties>
</file>